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2100"/>
        </w:tabs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北京市能源计量审查专家申请表</w:t>
      </w:r>
    </w:p>
    <w:bookmarkEnd w:id="0"/>
    <w:tbl>
      <w:tblPr>
        <w:tblStyle w:val="7"/>
        <w:tblW w:w="4996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3"/>
        <w:gridCol w:w="1458"/>
        <w:gridCol w:w="1052"/>
        <w:gridCol w:w="1022"/>
        <w:gridCol w:w="1020"/>
        <w:gridCol w:w="963"/>
        <w:gridCol w:w="17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6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8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79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4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族</w:t>
            </w:r>
          </w:p>
        </w:tc>
        <w:tc>
          <w:tcPr>
            <w:tcW w:w="8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179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4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</w:trPr>
        <w:tc>
          <w:tcPr>
            <w:tcW w:w="153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418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4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210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62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10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162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433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2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专业及主要研究领域</w:t>
            </w:r>
          </w:p>
        </w:tc>
        <w:tc>
          <w:tcPr>
            <w:tcW w:w="433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1.专业（根据本人实际情况勾选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暖通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给排水类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土建类 □水利类 □测绘类 □材料科学类 □环境科学类  □化学类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物理学类 □地质学类 □电子信息科学类 □仪器仪表类 □能源动力类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航空航天类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交通运输类 □农业工程类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textAlignment w:val="auto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□其他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3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主要研究领域（根据本人实际情况勾选）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Chars="0" w:right="0" w:righ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能源计量仪器仪表 □能源计量测试技术 □能源供给 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能源管理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Chars="0" w:right="0" w:righ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节能节水低碳技术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能源信息网络技术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能源与双碳政策研究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Chars="0" w:right="0" w:righ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碳排放与碳交易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新能源与可再生能源技术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储能技术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Chars="0" w:right="0" w:righ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□其他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</w:trPr>
        <w:tc>
          <w:tcPr>
            <w:tcW w:w="663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曾负责或参与能源计量审查工作</w:t>
            </w:r>
          </w:p>
        </w:tc>
        <w:tc>
          <w:tcPr>
            <w:tcW w:w="4336" w:type="pct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8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参考以下样式填写：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8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xxxx年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xx单位委托，对xx单位进行能源计量审查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8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3" w:hRule="atLeast"/>
        </w:trPr>
        <w:tc>
          <w:tcPr>
            <w:tcW w:w="662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牵头</w:t>
            </w:r>
            <w:r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  <w:t>起草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或参与制修订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能源计量或能源管理相关计量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技术规范与标准</w:t>
            </w:r>
          </w:p>
        </w:tc>
        <w:tc>
          <w:tcPr>
            <w:tcW w:w="433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8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参考以下样式填写：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8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xxxx年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牵头起草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参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国家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/xx行业/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北京市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计量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技术规范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标准《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xxxx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制定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修订工作。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2" w:hRule="atLeast"/>
        </w:trPr>
        <w:tc>
          <w:tcPr>
            <w:tcW w:w="6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有何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能源计量或能源管理相关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著作、学术论文</w:t>
            </w:r>
          </w:p>
        </w:tc>
        <w:tc>
          <w:tcPr>
            <w:tcW w:w="433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8" w:lineRule="exact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参考以下样式填写：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8" w:lineRule="exact"/>
              <w:textAlignment w:val="auto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》著作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/学术论文于xxxx年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由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xx机构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出版或发表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6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参加何种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能源计量或能源管理相关技术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组织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任何职务</w:t>
            </w:r>
          </w:p>
        </w:tc>
        <w:tc>
          <w:tcPr>
            <w:tcW w:w="433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8" w:lineRule="exact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参考以下样式填写：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8" w:lineRule="exact"/>
              <w:textAlignment w:val="auto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xx技术组织担任xx职务。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2" w:hRule="atLeast"/>
        </w:trPr>
        <w:tc>
          <w:tcPr>
            <w:tcW w:w="6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所在单位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433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8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8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8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8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8" w:lineRule="exact"/>
              <w:ind w:left="0" w:right="0" w:firstLine="2940" w:firstLineChars="14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（单位公章）：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8" w:lineRule="exact"/>
              <w:ind w:left="0" w:right="0" w:firstLine="4620" w:firstLineChars="2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18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填表要求：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18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 表内所列项目，要求本人准确如实填写。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18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 表内项目如不涉及，可填写“无”。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18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 登记表应由所在单位签署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同意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意见，并加盖单位公章。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已退休专家注明已退休，无需出具单位意见。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7C114F"/>
    <w:multiLevelType w:val="singleLevel"/>
    <w:tmpl w:val="DF7C114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ODQxNTNiZmY2OGY3YzZiYjE0NWFjNzI2ODM3NDkifQ=="/>
  </w:docVars>
  <w:rsids>
    <w:rsidRoot w:val="707672FD"/>
    <w:rsid w:val="7076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semiHidden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qFormat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588</Words>
  <Characters>612</Characters>
  <Lines>0</Lines>
  <Paragraphs>0</Paragraphs>
  <TotalTime>0</TotalTime>
  <ScaleCrop>false</ScaleCrop>
  <LinksUpToDate>false</LinksUpToDate>
  <CharactersWithSpaces>679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2023-03-02T03:03:00Z</dcterms:created>
  <dc:creator>小杜儿～</dc:creator>
  <cp:lastModifiedBy>小杜儿～</cp:lastModifiedBy>
  <dcterms:modified xsi:type="dcterms:W3CDTF">2023-03-02T03:03:30Z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02DD0EA457624FFBB9FF605D80823982</vt:lpwstr>
  </property>
</Properties>
</file>